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D4A336" w14:textId="644F16B8" w:rsidR="00827D02" w:rsidRPr="00CC5D0B" w:rsidRDefault="00827D02">
      <w:pPr>
        <w:rPr>
          <w:i/>
        </w:rPr>
      </w:pPr>
      <w:r w:rsidRPr="00CC5D0B">
        <w:rPr>
          <w:i/>
        </w:rPr>
        <w:t xml:space="preserve">Eliana </w:t>
      </w:r>
      <w:proofErr w:type="spellStart"/>
      <w:r w:rsidRPr="00CC5D0B">
        <w:rPr>
          <w:i/>
        </w:rPr>
        <w:t>Otta</w:t>
      </w:r>
      <w:proofErr w:type="spellEnd"/>
      <w:r w:rsidRPr="00CC5D0B">
        <w:rPr>
          <w:i/>
        </w:rPr>
        <w:t xml:space="preserve"> </w:t>
      </w:r>
      <w:proofErr w:type="spellStart"/>
      <w:r w:rsidRPr="00CC5D0B">
        <w:rPr>
          <w:i/>
        </w:rPr>
        <w:t>Vildoso</w:t>
      </w:r>
      <w:proofErr w:type="spellEnd"/>
      <w:r w:rsidRPr="00CC5D0B">
        <w:rPr>
          <w:i/>
        </w:rPr>
        <w:t xml:space="preserve"> (*1981 in Lima) hat Cultural Studies i</w:t>
      </w:r>
      <w:r w:rsidR="00E6536A" w:rsidRPr="00CC5D0B">
        <w:rPr>
          <w:i/>
        </w:rPr>
        <w:t xml:space="preserve">n </w:t>
      </w:r>
      <w:r w:rsidR="00AF6D5E" w:rsidRPr="00CC5D0B">
        <w:rPr>
          <w:i/>
        </w:rPr>
        <w:t>Lima</w:t>
      </w:r>
      <w:r w:rsidR="00565812" w:rsidRPr="00CC5D0B">
        <w:rPr>
          <w:i/>
        </w:rPr>
        <w:t xml:space="preserve"> studiert und macht ihr Doktorat (</w:t>
      </w:r>
      <w:proofErr w:type="spellStart"/>
      <w:r w:rsidR="00565812" w:rsidRPr="00CC5D0B">
        <w:rPr>
          <w:i/>
        </w:rPr>
        <w:t>PhD</w:t>
      </w:r>
      <w:proofErr w:type="spellEnd"/>
      <w:r w:rsidR="00565812" w:rsidRPr="00CC5D0B">
        <w:rPr>
          <w:i/>
        </w:rPr>
        <w:t xml:space="preserve"> in Practic</w:t>
      </w:r>
      <w:r w:rsidR="00E6536A" w:rsidRPr="00CC5D0B">
        <w:rPr>
          <w:i/>
        </w:rPr>
        <w:t>e</w:t>
      </w:r>
      <w:r w:rsidR="00565812" w:rsidRPr="00CC5D0B">
        <w:rPr>
          <w:i/>
        </w:rPr>
        <w:t>)</w:t>
      </w:r>
      <w:r w:rsidR="00E6536A" w:rsidRPr="00CC5D0B">
        <w:rPr>
          <w:i/>
        </w:rPr>
        <w:t xml:space="preserve"> an der Akademie der bildenden Künste in Wien. Sie hat das kuratorische Team der Dauerausstellung im Lugar de la </w:t>
      </w:r>
      <w:proofErr w:type="spellStart"/>
      <w:r w:rsidR="00E6536A" w:rsidRPr="00CC5D0B">
        <w:rPr>
          <w:i/>
        </w:rPr>
        <w:t>Memoria</w:t>
      </w:r>
      <w:proofErr w:type="spellEnd"/>
      <w:r w:rsidR="00E6536A" w:rsidRPr="00CC5D0B">
        <w:rPr>
          <w:i/>
        </w:rPr>
        <w:t xml:space="preserve">, la </w:t>
      </w:r>
      <w:proofErr w:type="spellStart"/>
      <w:r w:rsidR="00E6536A" w:rsidRPr="00CC5D0B">
        <w:rPr>
          <w:i/>
        </w:rPr>
        <w:t>Tolerancia</w:t>
      </w:r>
      <w:proofErr w:type="spellEnd"/>
      <w:r w:rsidR="00E6536A" w:rsidRPr="00CC5D0B">
        <w:rPr>
          <w:i/>
        </w:rPr>
        <w:t xml:space="preserve"> y la </w:t>
      </w:r>
      <w:proofErr w:type="spellStart"/>
      <w:r w:rsidR="00E6536A" w:rsidRPr="00CC5D0B">
        <w:rPr>
          <w:i/>
        </w:rPr>
        <w:t>Inclusión</w:t>
      </w:r>
      <w:proofErr w:type="spellEnd"/>
      <w:r w:rsidR="00E6536A" w:rsidRPr="00CC5D0B">
        <w:rPr>
          <w:i/>
        </w:rPr>
        <w:t xml:space="preserve"> </w:t>
      </w:r>
      <w:proofErr w:type="spellStart"/>
      <w:r w:rsidR="00E6536A" w:rsidRPr="00CC5D0B">
        <w:rPr>
          <w:i/>
        </w:rPr>
        <w:t>Social</w:t>
      </w:r>
      <w:proofErr w:type="spellEnd"/>
      <w:r w:rsidR="00E6536A" w:rsidRPr="00CC5D0B">
        <w:rPr>
          <w:i/>
        </w:rPr>
        <w:t xml:space="preserve"> in Peru koordiniert und den Kunstraum </w:t>
      </w:r>
      <w:proofErr w:type="spellStart"/>
      <w:r w:rsidR="00E6536A" w:rsidRPr="00CC5D0B">
        <w:rPr>
          <w:i/>
        </w:rPr>
        <w:t>Bisagra</w:t>
      </w:r>
      <w:proofErr w:type="spellEnd"/>
      <w:r w:rsidR="00E6536A" w:rsidRPr="00CC5D0B">
        <w:rPr>
          <w:i/>
        </w:rPr>
        <w:t xml:space="preserve"> mitgegründet. Sie wird von der </w:t>
      </w:r>
      <w:proofErr w:type="spellStart"/>
      <w:r w:rsidR="00E6536A" w:rsidRPr="00CC5D0B">
        <w:rPr>
          <w:i/>
        </w:rPr>
        <w:t>Galería</w:t>
      </w:r>
      <w:proofErr w:type="spellEnd"/>
      <w:r w:rsidR="00E6536A" w:rsidRPr="00CC5D0B">
        <w:rPr>
          <w:i/>
        </w:rPr>
        <w:t xml:space="preserve"> 80m2 Livia Benavides vertreten.</w:t>
      </w:r>
    </w:p>
    <w:p w14:paraId="7E0E3A66" w14:textId="77777777" w:rsidR="00E6536A" w:rsidRPr="00476F89" w:rsidRDefault="00E6536A"/>
    <w:p w14:paraId="02E35D49" w14:textId="77777777" w:rsidR="00E6536A" w:rsidRPr="00476F89" w:rsidRDefault="00E6536A">
      <w:bookmarkStart w:id="0" w:name="_GoBack"/>
      <w:bookmarkEnd w:id="0"/>
    </w:p>
    <w:p w14:paraId="31812A99" w14:textId="77777777" w:rsidR="00827D02" w:rsidRPr="00476F89" w:rsidRDefault="00827D02"/>
    <w:p w14:paraId="05F59EF0" w14:textId="0A957478" w:rsidR="00827D02" w:rsidRPr="00476F89" w:rsidRDefault="00476F89">
      <w:pPr>
        <w:rPr>
          <w:b/>
        </w:rPr>
      </w:pPr>
      <w:r w:rsidRPr="00476F89">
        <w:rPr>
          <w:b/>
        </w:rPr>
        <w:t>Du beschäftigst dich in deinen Arbeiten mit Trauer und Trauerritualen. Wie bist du dazu gekommen?</w:t>
      </w:r>
    </w:p>
    <w:p w14:paraId="2ECF11B4" w14:textId="77777777" w:rsidR="00476F89" w:rsidRDefault="00476F89"/>
    <w:p w14:paraId="4D2118B6" w14:textId="2194A1DB" w:rsidR="00476F89" w:rsidRPr="0059239D" w:rsidRDefault="00E53C9C">
      <w:r>
        <w:t xml:space="preserve">Ich muss dafür ein bisschen ausholen. </w:t>
      </w:r>
      <w:r w:rsidR="00476F89" w:rsidRPr="0059239D">
        <w:t xml:space="preserve">Dass ich begonnen habe, mich mit Trauer auseinanderzusetzen, hat konkret mit Erfahrungen zu tun, die ich während meiner Arbeit im Lugar de la </w:t>
      </w:r>
      <w:proofErr w:type="spellStart"/>
      <w:r w:rsidR="00476F89" w:rsidRPr="0059239D">
        <w:t>Memoria</w:t>
      </w:r>
      <w:proofErr w:type="spellEnd"/>
      <w:r w:rsidR="00476F89" w:rsidRPr="0059239D">
        <w:t xml:space="preserve">, la </w:t>
      </w:r>
      <w:proofErr w:type="spellStart"/>
      <w:r w:rsidR="00476F89" w:rsidRPr="0059239D">
        <w:t>Tolerancia</w:t>
      </w:r>
      <w:proofErr w:type="spellEnd"/>
      <w:r w:rsidR="00476F89" w:rsidRPr="0059239D">
        <w:t xml:space="preserve"> y la </w:t>
      </w:r>
      <w:proofErr w:type="spellStart"/>
      <w:r w:rsidR="00476F89" w:rsidRPr="0059239D">
        <w:t>Inclusión</w:t>
      </w:r>
      <w:proofErr w:type="spellEnd"/>
      <w:r w:rsidR="00476F89" w:rsidRPr="0059239D">
        <w:t xml:space="preserve"> </w:t>
      </w:r>
      <w:proofErr w:type="spellStart"/>
      <w:r w:rsidR="00476F89" w:rsidRPr="0059239D">
        <w:t>Social</w:t>
      </w:r>
      <w:proofErr w:type="spellEnd"/>
      <w:r w:rsidR="00476F89" w:rsidRPr="0059239D">
        <w:t xml:space="preserve"> in Peru gemacht habe. Ich habe</w:t>
      </w:r>
      <w:r w:rsidR="003C5F9E">
        <w:t xml:space="preserve"> </w:t>
      </w:r>
      <w:r w:rsidR="005D0AFD">
        <w:t>dort</w:t>
      </w:r>
      <w:r w:rsidR="00476F89" w:rsidRPr="0059239D">
        <w:t xml:space="preserve"> von 2014 bis 2016 im kuratorischen Team für die Dauerausstellung gearbeitet.</w:t>
      </w:r>
      <w:r w:rsidR="005D0AFD" w:rsidRPr="005D0AFD">
        <w:t xml:space="preserve"> </w:t>
      </w:r>
      <w:r w:rsidR="005D0AFD">
        <w:t>Das Museum</w:t>
      </w:r>
      <w:r w:rsidR="005D0AFD" w:rsidRPr="0059239D">
        <w:t xml:space="preserve"> ist eine staatliche Institution, die gegründet wurde, um die </w:t>
      </w:r>
      <w:r w:rsidR="005D0AFD">
        <w:t>Jahrzehnte</w:t>
      </w:r>
      <w:r w:rsidR="005D0AFD" w:rsidRPr="0059239D">
        <w:t xml:space="preserve"> extremer politischer Gewalt in Peru zu behandeln, die wir ohne weiteres </w:t>
      </w:r>
      <w:r w:rsidR="005D0AFD">
        <w:t xml:space="preserve">auch </w:t>
      </w:r>
      <w:r w:rsidR="005D0AFD" w:rsidRPr="0059239D">
        <w:t>als Krieg bezeichnen können.</w:t>
      </w:r>
    </w:p>
    <w:p w14:paraId="0D612A90" w14:textId="16F63AF3" w:rsidR="005223C9" w:rsidRPr="004D4FC7" w:rsidRDefault="005223C9">
      <w:r w:rsidRPr="004D4FC7">
        <w:t>Zwischen 1980 und den frühen 2000er-Jahre gab es in Peru zwei</w:t>
      </w:r>
      <w:r w:rsidR="0059239D" w:rsidRPr="004D4FC7">
        <w:t xml:space="preserve"> aufständische Gruppen, </w:t>
      </w:r>
      <w:proofErr w:type="spellStart"/>
      <w:r w:rsidR="0059239D" w:rsidRPr="004D4FC7">
        <w:t>Sendero</w:t>
      </w:r>
      <w:proofErr w:type="spellEnd"/>
      <w:r w:rsidR="0059239D" w:rsidRPr="004D4FC7">
        <w:t xml:space="preserve"> </w:t>
      </w:r>
      <w:proofErr w:type="spellStart"/>
      <w:r w:rsidR="0059239D" w:rsidRPr="004D4FC7">
        <w:t>Luminoso</w:t>
      </w:r>
      <w:proofErr w:type="spellEnd"/>
      <w:r w:rsidR="0059239D" w:rsidRPr="004D4FC7">
        <w:t xml:space="preserve"> und das </w:t>
      </w:r>
      <w:proofErr w:type="spellStart"/>
      <w:r w:rsidR="0059239D" w:rsidRPr="004D4FC7">
        <w:t>Movimiento</w:t>
      </w:r>
      <w:proofErr w:type="spellEnd"/>
      <w:r w:rsidR="0059239D" w:rsidRPr="004D4FC7">
        <w:t xml:space="preserve"> </w:t>
      </w:r>
      <w:proofErr w:type="spellStart"/>
      <w:r w:rsidR="0059239D" w:rsidRPr="004D4FC7">
        <w:t>Revolucionario</w:t>
      </w:r>
      <w:proofErr w:type="spellEnd"/>
      <w:r w:rsidR="0059239D" w:rsidRPr="004D4FC7">
        <w:t xml:space="preserve"> </w:t>
      </w:r>
      <w:proofErr w:type="spellStart"/>
      <w:r w:rsidR="0059239D" w:rsidRPr="004D4FC7">
        <w:t>Túpac</w:t>
      </w:r>
      <w:proofErr w:type="spellEnd"/>
      <w:r w:rsidR="0059239D" w:rsidRPr="004D4FC7">
        <w:t xml:space="preserve"> </w:t>
      </w:r>
      <w:proofErr w:type="spellStart"/>
      <w:r w:rsidR="0059239D" w:rsidRPr="004D4FC7">
        <w:t>Amaru</w:t>
      </w:r>
      <w:proofErr w:type="spellEnd"/>
      <w:r w:rsidR="0059239D" w:rsidRPr="004D4FC7">
        <w:t xml:space="preserve">. Von </w:t>
      </w:r>
      <w:r w:rsidR="004D4FC7" w:rsidRPr="004D4FC7">
        <w:t>ihnen</w:t>
      </w:r>
      <w:r w:rsidR="0059239D" w:rsidRPr="004D4FC7">
        <w:t xml:space="preserve"> ging Gewalt aus, aber es wurden auch schwere Menschenrechtsverbrechen vom </w:t>
      </w:r>
      <w:proofErr w:type="spellStart"/>
      <w:r w:rsidR="0059239D" w:rsidRPr="004D4FC7">
        <w:t>Militä</w:t>
      </w:r>
      <w:proofErr w:type="spellEnd"/>
      <w:r w:rsidR="0059239D" w:rsidRPr="004D4FC7">
        <w:t xml:space="preserve"> begangen, das diese Gruppen bekämpfte.</w:t>
      </w:r>
      <w:r w:rsidR="004D4FC7" w:rsidRPr="004D4FC7">
        <w:t xml:space="preserve"> Ein Teil dieser Periode fiel unter die Diktatur von Alberto Fujimori, und Peru hatte mit einer schweren ökonomischen Krise zu kämpfen. Sehr viele Menschen sind in diesen wenigen Jahrzehnten ermordet worden oder verschwunden. </w:t>
      </w:r>
    </w:p>
    <w:p w14:paraId="7F403E5C" w14:textId="0139068F" w:rsidR="004D4FC7" w:rsidRDefault="004D4FC7">
      <w:r w:rsidRPr="004D4FC7">
        <w:t xml:space="preserve">Dazu kommt, dass mit den neoliberalen Reformen von Fujimori </w:t>
      </w:r>
      <w:proofErr w:type="spellStart"/>
      <w:r w:rsidRPr="004D4FC7">
        <w:t>sher</w:t>
      </w:r>
      <w:proofErr w:type="spellEnd"/>
      <w:r w:rsidRPr="004D4FC7">
        <w:t xml:space="preserve"> viel Geld ins Land kam, das vor allem in die </w:t>
      </w:r>
      <w:proofErr w:type="spellStart"/>
      <w:r w:rsidRPr="004D4FC7">
        <w:t>extraktivistische</w:t>
      </w:r>
      <w:proofErr w:type="spellEnd"/>
      <w:r w:rsidRPr="004D4FC7">
        <w:t xml:space="preserve"> Industrie investiert wurde. Ein neues Narrativ entstand, das den Fortschritt verteidigte und dafür warb, Peru näher an die sogenannte Erste Welt zu führen. </w:t>
      </w:r>
      <w:r w:rsidR="00C51DE5">
        <w:t xml:space="preserve">Arbeiten, Konsumieren, individuell Erfolg haben, waren die Schlagwörter, auf die sich die Leute konzentrierten. Peru ist eine stark gespaltene Klassengesellschaft, und der Konsum war das neue Versprechen, dazuzugehören, als </w:t>
      </w:r>
      <w:proofErr w:type="spellStart"/>
      <w:r w:rsidR="00C51DE5">
        <w:t>gleichwertige:r</w:t>
      </w:r>
      <w:proofErr w:type="spellEnd"/>
      <w:r w:rsidR="00C51DE5">
        <w:t xml:space="preserve"> </w:t>
      </w:r>
      <w:proofErr w:type="spellStart"/>
      <w:r w:rsidR="00C51DE5">
        <w:t>Bürger:in</w:t>
      </w:r>
      <w:proofErr w:type="spellEnd"/>
      <w:r w:rsidR="00C51DE5">
        <w:t xml:space="preserve"> zu gelten.</w:t>
      </w:r>
    </w:p>
    <w:p w14:paraId="1AB57F23" w14:textId="3964ED87" w:rsidR="002E04DC" w:rsidRDefault="002E04DC">
      <w:r>
        <w:t xml:space="preserve">In dieser Zeit war es unmöglich, über Trauer zu sprechen oder öffentlich zu trauern. Die meisten Opfer waren aus armen Gebieten des Landes. Ihrem Leben wurde von vornherein weniger Wert zugeschrieben. Judith Butler nennt das </w:t>
      </w:r>
      <w:r w:rsidR="00D16FE5">
        <w:t xml:space="preserve">ein </w:t>
      </w:r>
      <w:r>
        <w:t xml:space="preserve">Leben, </w:t>
      </w:r>
      <w:r w:rsidR="00D16FE5">
        <w:t>das</w:t>
      </w:r>
      <w:r>
        <w:t xml:space="preserve"> nicht </w:t>
      </w:r>
      <w:proofErr w:type="spellStart"/>
      <w:r>
        <w:t>betrauerbar</w:t>
      </w:r>
      <w:proofErr w:type="spellEnd"/>
      <w:r>
        <w:t xml:space="preserve"> </w:t>
      </w:r>
      <w:r w:rsidR="00D16FE5">
        <w:t xml:space="preserve">ist. Und dieses Leben ist von vornherein verloren. Nicht erst in dem Moment verloren, in dem es tatsächlich verloren ist. Und das macht es geradezu unmöglich, darum zu trauern. </w:t>
      </w:r>
    </w:p>
    <w:p w14:paraId="528E69A0" w14:textId="675F9C27" w:rsidR="00476F89" w:rsidRPr="004D4FC7" w:rsidRDefault="00D16FE5">
      <w:r>
        <w:t>Trauern war also eine sehr marginalisierte Praxis</w:t>
      </w:r>
      <w:r w:rsidR="00D04F7F">
        <w:t xml:space="preserve">. Es wurde unterdrück und verurteilt, wenn es öffentlich gemacht wurde. Das lag natürlich auch daran, dass es gewöhnlich mit dem Ruf nach Gerechtigkeit einherging. </w:t>
      </w:r>
      <w:r w:rsidR="008C4D59">
        <w:t xml:space="preserve">Wir können sagen, die Trauernden waren hauptsächlich Mütter und Partnerinnen von Ermordeten oder Verschwundenen. </w:t>
      </w:r>
      <w:r w:rsidR="005B0B66">
        <w:t>Und sie waren zugleich die größten Kämpferinnen für Menschenrechte und für das Recht zu erfahren, was passiert ist. Das wurde vor allem, wenn es um Gewalt durch staatliche Institutionen wie das Militär ging, mit allen Mitteln verhindert.</w:t>
      </w:r>
    </w:p>
    <w:p w14:paraId="2B0E0F8E" w14:textId="3863644C" w:rsidR="000772A4" w:rsidRDefault="000772A4">
      <w:r>
        <w:t xml:space="preserve">Um alle diese Themen ging es also in dem neu errichteten Museum, dem </w:t>
      </w:r>
      <w:r w:rsidRPr="0059239D">
        <w:t xml:space="preserve">Lugar de la </w:t>
      </w:r>
      <w:proofErr w:type="spellStart"/>
      <w:r w:rsidRPr="0059239D">
        <w:t>Memoria</w:t>
      </w:r>
      <w:proofErr w:type="spellEnd"/>
      <w:r w:rsidRPr="0059239D">
        <w:t xml:space="preserve">, la </w:t>
      </w:r>
      <w:proofErr w:type="spellStart"/>
      <w:r w:rsidRPr="0059239D">
        <w:t>Tolerancia</w:t>
      </w:r>
      <w:proofErr w:type="spellEnd"/>
      <w:r w:rsidRPr="0059239D">
        <w:t xml:space="preserve"> y la </w:t>
      </w:r>
      <w:proofErr w:type="spellStart"/>
      <w:r w:rsidRPr="0059239D">
        <w:t>Inclusión</w:t>
      </w:r>
      <w:proofErr w:type="spellEnd"/>
      <w:r w:rsidRPr="0059239D">
        <w:t xml:space="preserve"> </w:t>
      </w:r>
      <w:proofErr w:type="spellStart"/>
      <w:r w:rsidRPr="0059239D">
        <w:t>Social</w:t>
      </w:r>
      <w:proofErr w:type="spellEnd"/>
      <w:r>
        <w:t xml:space="preserve">. Es ist zwar eine staatliche Institution, aber wegen der spezifischen Umstände seiner Entstehung war es möglich, dass dort wirklich interessante Leute zusammenkamen und diesen Fragen ernsthaft und in relativer Unabhängigkeit nachgingen. </w:t>
      </w:r>
      <w:r w:rsidR="000C182E">
        <w:t xml:space="preserve">Ich hatte die Rolle, das kuratorische Team zu koordinieren. </w:t>
      </w:r>
      <w:r w:rsidR="000C182E">
        <w:lastRenderedPageBreak/>
        <w:t xml:space="preserve">Gemeinsam mit einem Historiker machte ich Zeitzeugeninterviews mit Menschen, die von Gewalt von den verschiedenen Seiten betroffen waren. Quer durchs Land führten wir gemeinsam mit </w:t>
      </w:r>
      <w:proofErr w:type="spellStart"/>
      <w:r w:rsidR="000C182E">
        <w:t>Filmemacher:innen</w:t>
      </w:r>
      <w:proofErr w:type="spellEnd"/>
      <w:r w:rsidR="000C182E">
        <w:t xml:space="preserve"> eine Vielzahl an Interviews. Und das war eine Erfahrung, die wirklich transformativ für mich war. Die Leute waren, obwohl wir von einer staatlich</w:t>
      </w:r>
      <w:r w:rsidR="00296CC3">
        <w:t>en Institution kamen, sehr bereit zu erzählen, sie wollten</w:t>
      </w:r>
      <w:r w:rsidR="00F76B97">
        <w:t xml:space="preserve"> gehört werden. Es war klar, dass es einen Mangel an Räumen und Möglichkeiten gab, diese Erfahrungen zu teilen und das Trauern zu vergesellschaften, um die </w:t>
      </w:r>
      <w:r w:rsidR="00CE3B25">
        <w:t xml:space="preserve">Geschichten auch ein Stück weit zu verarbeiten. </w:t>
      </w:r>
      <w:r w:rsidR="00755817">
        <w:t>Oder durch eine Öffentlichkeit zu legitimieren.</w:t>
      </w:r>
    </w:p>
    <w:p w14:paraId="580B98CA" w14:textId="00E70A81" w:rsidR="00755817" w:rsidRDefault="00755817">
      <w:r>
        <w:t>Was besonders schockierend und auch bewegend für mich war, war dass all die Menschen, die wir interviewten, zu irgendeinem Zeitpunkt erwähnten, dass sie über Suizid nachgedacht hatten. Das war für mich ein ganz klarer Beleg dafür, wie eine Gesellschaft, die nicht erlaubt, Traumata und Schmerzen aufzuarbeiten, sich auf die Betroffenen auswirkt.</w:t>
      </w:r>
    </w:p>
    <w:p w14:paraId="3A8AB8CD" w14:textId="77777777" w:rsidR="00755817" w:rsidRDefault="00755817"/>
    <w:p w14:paraId="1975668C" w14:textId="6D2DBFBF" w:rsidR="00755817" w:rsidRDefault="00755817">
      <w:r>
        <w:t xml:space="preserve">Als ich die Arbeit im Museum 2016, nach Eröffnung der Dauerausstellung, abgeschlossen hatte, entschied ich, eine Weile außerhalb von Peru zu leben. Ich war nachhaltig beeindruckt von den Erfahrungen mit den Interviewten, und ich machte mir Gedanken darüber, wie Kunst Räume öffnen könnte, in denen über solche Dinge gesprochen werden kann, in denen eine Ausprobieren möglich ist, mit solch schweren Erfahrungen umzugehen. 2017 ging ich für eine neunmonatige </w:t>
      </w:r>
      <w:proofErr w:type="spellStart"/>
      <w:r>
        <w:t>Residency</w:t>
      </w:r>
      <w:proofErr w:type="spellEnd"/>
      <w:r>
        <w:t xml:space="preserve"> nach Griechenland. </w:t>
      </w:r>
      <w:r w:rsidR="00942736">
        <w:t xml:space="preserve">Ich begann mit Situationen und Praxen zu experimentieren, die sich Ritualen der Heilung annähern. Ich wollte Raum dafür schaffen, zuzuhören und Verletzlichkeiten zu teilen. In dieser Zeit habe ich für den </w:t>
      </w:r>
      <w:proofErr w:type="spellStart"/>
      <w:r w:rsidR="00942736">
        <w:t>PhD</w:t>
      </w:r>
      <w:proofErr w:type="spellEnd"/>
      <w:r w:rsidR="00942736">
        <w:t xml:space="preserve"> in Practice an der Kunstakademie in Wien eingereicht, mit einem Projekt über kollektive Trauer bezüglich der Krise in Griechenland. Ich habe also, nachdem ich so lange an menschlichem Verlust in Peru gearbeitet hatte, versucht, diese </w:t>
      </w:r>
      <w:r w:rsidR="00D41F1D">
        <w:t>Erfahrungen</w:t>
      </w:r>
      <w:r w:rsidR="00942736">
        <w:t xml:space="preserve"> zu übertragen </w:t>
      </w:r>
      <w:r w:rsidR="00D41F1D">
        <w:t>auf Fragen nach nichtmenschlichem Verlust. Was sind die Verluste, die Menschen durch die Krise gemacht haben? Und wie können die kollektiv verarbeitet werden?</w:t>
      </w:r>
    </w:p>
    <w:p w14:paraId="50983053" w14:textId="2D6A4308" w:rsidR="00AD1145" w:rsidRDefault="00AD1145">
      <w:r>
        <w:t xml:space="preserve">Zu Beginn des Projekts interviewte ich </w:t>
      </w:r>
      <w:proofErr w:type="spellStart"/>
      <w:r>
        <w:t>Aktivist:innen</w:t>
      </w:r>
      <w:proofErr w:type="spellEnd"/>
      <w:r>
        <w:t xml:space="preserve"> und </w:t>
      </w:r>
      <w:proofErr w:type="spellStart"/>
      <w:r>
        <w:t>Künstler:innen</w:t>
      </w:r>
      <w:proofErr w:type="spellEnd"/>
      <w:r>
        <w:t>. Ich fragte sie</w:t>
      </w:r>
      <w:r w:rsidR="00D4208F">
        <w:t xml:space="preserve"> nach den Verlusten durch die Krise, und auch nach möglichen kollektiven</w:t>
      </w:r>
      <w:r w:rsidR="009C5222">
        <w:t xml:space="preserve"> Objekten des Verlusts. Das waren zum Beispiel politische Projekte, die verloren gegangen waren, oder auch die Beziehung zur Natur, zu einem Haus, zu einem Ort. Meine Idee war, nach diesen Objekten zu suchen und dann kollektive Prozesse zu kreieren, mit denen wir jedes einzelne kontextgebunden betrauern könnten.</w:t>
      </w:r>
    </w:p>
    <w:p w14:paraId="29F59F29" w14:textId="77777777" w:rsidR="00942736" w:rsidRDefault="00942736"/>
    <w:p w14:paraId="4EE7BBD0" w14:textId="2FFC8271" w:rsidR="00942736" w:rsidRPr="00FE6B14" w:rsidRDefault="00FE6B14">
      <w:pPr>
        <w:rPr>
          <w:b/>
        </w:rPr>
      </w:pPr>
      <w:r w:rsidRPr="00FE6B14">
        <w:rPr>
          <w:b/>
        </w:rPr>
        <w:t>War es einfach für dich, vom Trauern über Menschen zum Trauern über Dinge überzugehen?</w:t>
      </w:r>
    </w:p>
    <w:p w14:paraId="50DD99F8" w14:textId="77777777" w:rsidR="008F3462" w:rsidRPr="00FE6B14" w:rsidRDefault="008F3462">
      <w:pPr>
        <w:rPr>
          <w:b/>
        </w:rPr>
      </w:pPr>
    </w:p>
    <w:p w14:paraId="509CB15A" w14:textId="62AF64E9" w:rsidR="00FE6B14" w:rsidRDefault="00FE6B14">
      <w:r w:rsidRPr="00FE6B14">
        <w:t>»Einfach« kann ich nicht sagen.</w:t>
      </w:r>
      <w:r w:rsidR="00C13DD7">
        <w:t xml:space="preserve"> In Griechenland bin ich auf eine Debatte gestoßen, die mir so nicht bekannt war. In vielen Gesprächen</w:t>
      </w:r>
      <w:r w:rsidR="007A0212">
        <w:t>, die ich dort führte,</w:t>
      </w:r>
      <w:r w:rsidR="00C13DD7">
        <w:t xml:space="preserve"> wurde auf Depressionen, auf </w:t>
      </w:r>
      <w:proofErr w:type="spellStart"/>
      <w:r w:rsidR="00C13DD7">
        <w:t>Depressivsein</w:t>
      </w:r>
      <w:proofErr w:type="spellEnd"/>
      <w:r w:rsidR="00C13DD7">
        <w:t xml:space="preserve"> verwiesen. Als ich nach Griechenland kam, war ich eigentlich daran interessiert, was aus der Bewegung am Syntagma Platz geworden war, und die Leute sagten mir darauf häufig, sie seien depressiv, ihre Gruppe sei depressiv, </w:t>
      </w:r>
      <w:r w:rsidR="007A0212">
        <w:t>die Stadt</w:t>
      </w:r>
      <w:r w:rsidR="00C13DD7">
        <w:t xml:space="preserve"> sei depressiv. Ich las </w:t>
      </w:r>
      <w:r w:rsidR="00A30817">
        <w:t xml:space="preserve">damals </w:t>
      </w:r>
      <w:r w:rsidR="00C13DD7">
        <w:t xml:space="preserve">ein Buch von </w:t>
      </w:r>
      <w:proofErr w:type="spellStart"/>
      <w:r w:rsidR="00C13DD7">
        <w:t>Darian</w:t>
      </w:r>
      <w:proofErr w:type="spellEnd"/>
      <w:r w:rsidR="00C13DD7">
        <w:t xml:space="preserve"> Leader (»</w:t>
      </w:r>
      <w:r w:rsidR="00C13DD7" w:rsidRPr="00C13DD7">
        <w:t xml:space="preserve">The New Black: </w:t>
      </w:r>
      <w:proofErr w:type="spellStart"/>
      <w:r w:rsidR="00C13DD7" w:rsidRPr="00C13DD7">
        <w:t>Mourning</w:t>
      </w:r>
      <w:proofErr w:type="spellEnd"/>
      <w:r w:rsidR="00C13DD7" w:rsidRPr="00C13DD7">
        <w:t xml:space="preserve">, </w:t>
      </w:r>
      <w:proofErr w:type="spellStart"/>
      <w:r w:rsidR="00C13DD7" w:rsidRPr="00C13DD7">
        <w:t>Melancholia</w:t>
      </w:r>
      <w:proofErr w:type="spellEnd"/>
      <w:r w:rsidR="00C13DD7" w:rsidRPr="00C13DD7">
        <w:t xml:space="preserve"> </w:t>
      </w:r>
      <w:proofErr w:type="spellStart"/>
      <w:r w:rsidR="00C13DD7" w:rsidRPr="00C13DD7">
        <w:t>and</w:t>
      </w:r>
      <w:proofErr w:type="spellEnd"/>
      <w:r w:rsidR="00C13DD7" w:rsidRPr="00C13DD7">
        <w:t xml:space="preserve"> Depression</w:t>
      </w:r>
      <w:r w:rsidR="00C13DD7">
        <w:t>«), und er verbindet Depression mit einem unbewältigten Trauerprozess. Diese These habe ich in die Gespräche eingebracht und nachgefragt, ob es bei der Depression vielleicht darum ging: dass ein Prozess der Trauer aussteht, und wenn ja, was wäre das für ein Prozess und worum muss getrauert werden?</w:t>
      </w:r>
      <w:r w:rsidR="00C13DD7">
        <w:br/>
        <w:t xml:space="preserve">Es war also mehr die Situation in Athen, die mich dazu geführt hat, die Fragen nach Verlust und Trauer weiterzuentwickeln. </w:t>
      </w:r>
      <w:r w:rsidR="00B11489">
        <w:t xml:space="preserve">Dann kam die Pandemie, und es war </w:t>
      </w:r>
      <w:r w:rsidR="00564ED5">
        <w:t>nicht</w:t>
      </w:r>
      <w:r w:rsidR="00B11489">
        <w:t xml:space="preserve"> ganz einfach, wie geplant an kollektiven Ritualen zu arbeiten, mit mehreren Menschen in Räumen zusammen zu sein. Aber wir haben doch einiges entwickelt und ausprobiert.</w:t>
      </w:r>
    </w:p>
    <w:p w14:paraId="67941070" w14:textId="77777777" w:rsidR="00B11489" w:rsidRPr="006A1010" w:rsidRDefault="00B11489" w:rsidP="00B36207"/>
    <w:p w14:paraId="4F4C4981" w14:textId="572EAF67" w:rsidR="00B11489" w:rsidRDefault="00B11489" w:rsidP="00B36207">
      <w:pPr>
        <w:rPr>
          <w:b/>
        </w:rPr>
      </w:pPr>
      <w:r w:rsidRPr="006A1010">
        <w:rPr>
          <w:b/>
        </w:rPr>
        <w:t xml:space="preserve">In »Texte zur Kunst« (Juni 2022) schreibst du von einem geräumten Haus in Athen, das ihr gemeinschaftlich betrauert. </w:t>
      </w:r>
      <w:r w:rsidR="006A1010" w:rsidRPr="006A1010">
        <w:rPr>
          <w:b/>
        </w:rPr>
        <w:t>Wie sahen die Rituale dafür aus?</w:t>
      </w:r>
    </w:p>
    <w:p w14:paraId="7C7FF7DC" w14:textId="77777777" w:rsidR="00E53C9C" w:rsidRDefault="00E53C9C" w:rsidP="00B36207">
      <w:pPr>
        <w:rPr>
          <w:b/>
        </w:rPr>
      </w:pPr>
    </w:p>
    <w:p w14:paraId="5454BEBD" w14:textId="6526AC3F" w:rsidR="00E53C9C" w:rsidRDefault="00564ED5" w:rsidP="00B36207">
      <w:r w:rsidRPr="00564ED5">
        <w:t xml:space="preserve">Das </w:t>
      </w:r>
      <w:r>
        <w:t xml:space="preserve">war eine interessante Erfahrung! Es kam so zustande, dass ich einem Freund von meinen Recherchen erzählte, und er, ein Künstler und Architekt aus Griechenland, hatte Lust, etwas Gemeinsames zu machen. </w:t>
      </w:r>
      <w:r w:rsidR="00DE0E72">
        <w:t xml:space="preserve">Und als </w:t>
      </w:r>
      <w:r w:rsidR="00F12476">
        <w:t xml:space="preserve">sie </w:t>
      </w:r>
      <w:r w:rsidR="00DE0E72">
        <w:t xml:space="preserve">dann </w:t>
      </w:r>
      <w:r w:rsidR="00F12476">
        <w:t xml:space="preserve">gezwungen waren, ihr Haus zu verlassen, weil es für ein «Goldenes Visum» verkauft wurde – in Griechenland kannst du, wenn du für 250.000 Euro eine Immobilie kaufst, eine Aufenthaltsgenehmigung für die EU bekommen –, </w:t>
      </w:r>
      <w:r w:rsidR="00E03D39">
        <w:t xml:space="preserve">haben wir beschlossen, Rituale zu finden, mit denen wir den Abschied betrauern können. Das Haus war nicht nur sehr lange bewohnt, sondern diente auch als kleines Kulturzentrum, es wurden dort Filme gezeigt, Feste gefeiert und die </w:t>
      </w:r>
      <w:r w:rsidR="00A9659C">
        <w:t xml:space="preserve">Verbindungen mit der Nachbarschaft waren eng geknüpft. In Griechenland gibt es den Brauch, zu Erinnerung an Verstorbene Poster mit ihrem Foto im öffentlichen Raum aufzuhängen. Ich war erst unsicher, ob ich, die nicht von dort komme, das für ein Haus machen darf; aber dieser Freund von mir war begeistert von der Idee, und so haben wir die Poster verteilt und Leute aus der Nachbarschaft zur »Totenwache« eingeladen. Wir wollten einen Nachmittag nur für die </w:t>
      </w:r>
      <w:proofErr w:type="spellStart"/>
      <w:r w:rsidR="00A9659C">
        <w:t>Bewohner:innen</w:t>
      </w:r>
      <w:proofErr w:type="spellEnd"/>
      <w:r w:rsidR="00A9659C">
        <w:t xml:space="preserve"> des Hauses machen, sie sollten in Stille durch das Haus gehen und mit Klebeband Silhouetten ihrer Körper in die Räume zeichnen. </w:t>
      </w:r>
      <w:r w:rsidR="00C353E9">
        <w:t xml:space="preserve">Sie sollten Geschichten der Erinnerung an die Zeit im Haus aufschreiben, die andere Gäste später lesen würden. Die Gäste könnten auf kleinen Zetteln Nachrichten an das Haus schreiben und dafür Verstecke in den Mauern und Böden finden. Wir haben zu einem Screening mit Videos aus dem Haus aufgerufen und einen traditionellen Leichenschmaus mit </w:t>
      </w:r>
      <w:proofErr w:type="spellStart"/>
      <w:r w:rsidR="00C353E9">
        <w:t>Koliva</w:t>
      </w:r>
      <w:proofErr w:type="spellEnd"/>
      <w:r w:rsidR="00C353E9">
        <w:t xml:space="preserve"> zubereitet. In der Praxis war das Ganze dann weniger geordnet als geplant, weil der Verkäufer früher als angedacht schon verkaufen wollte und das ganze Ritual ein bisschen ver</w:t>
      </w:r>
      <w:r w:rsidR="00C908A7">
        <w:t>kürzt werden musste. Aber den Beteiligten hat es sehr gut gefallen</w:t>
      </w:r>
      <w:r w:rsidR="00C353E9">
        <w:t xml:space="preserve">, </w:t>
      </w:r>
      <w:r w:rsidR="00C908A7">
        <w:t>und viele Menschen kamen zur Abschiedsparty.</w:t>
      </w:r>
    </w:p>
    <w:p w14:paraId="51E54F79" w14:textId="77777777" w:rsidR="00C908A7" w:rsidRPr="00C908A7" w:rsidRDefault="00C908A7" w:rsidP="00B36207"/>
    <w:p w14:paraId="17AADE2E" w14:textId="6B704D98" w:rsidR="00C908A7" w:rsidRDefault="00C908A7" w:rsidP="00B36207">
      <w:pPr>
        <w:rPr>
          <w:b/>
        </w:rPr>
      </w:pPr>
      <w:r w:rsidRPr="00C908A7">
        <w:rPr>
          <w:b/>
        </w:rPr>
        <w:t>Wie entwickelst du die Trauerrituale, worauf greifst du zurück?</w:t>
      </w:r>
    </w:p>
    <w:p w14:paraId="3C70B5A5" w14:textId="77777777" w:rsidR="003B35A2" w:rsidRPr="00C908A7" w:rsidRDefault="003B35A2" w:rsidP="00B36207">
      <w:pPr>
        <w:rPr>
          <w:b/>
        </w:rPr>
      </w:pPr>
    </w:p>
    <w:p w14:paraId="4E5DBD20" w14:textId="0A26078D" w:rsidR="00C908A7" w:rsidRPr="003B35A2" w:rsidRDefault="00C908A7">
      <w:r w:rsidRPr="00C908A7">
        <w:t>Im Fall des Hauses</w:t>
      </w:r>
      <w:r w:rsidR="003B13AB">
        <w:t xml:space="preserve"> haben wir gemeinsam entschieden, welche Formen wir wählen. Abe ich muss sagen, für alle die anderen Trauermomente der letzten Jahre ist es für mich rückblickend nicht leicht nachzuerzählen, wie die </w:t>
      </w:r>
      <w:r w:rsidR="00585841">
        <w:t xml:space="preserve">Rituale zustande </w:t>
      </w:r>
      <w:r w:rsidR="003B13AB">
        <w:t>gekommen sind.</w:t>
      </w:r>
      <w:r w:rsidR="00353DD1">
        <w:t xml:space="preserve"> Verschiedene Ebenen von Erfahrungen und Geschichten, die über einen Ort oder eine Sache erzählt werden, kommen zu einem dichten Geflecht zusammen. Ich sammle sie in Gesprächen und Begegnungen. Dann gibt es natürlich ein paar konstante Formate, die </w:t>
      </w:r>
      <w:r w:rsidR="00353DD1" w:rsidRPr="003B35A2">
        <w:t>sich durchziehen – ganz generell bin ich sehr interessiert an Stille und Aufmerksamkeit. Darum beinhalten die meisten Trauererfahrungen diese beiden Momente: Stille und Aufmerksamkeit für den physischen Raum, in dem wir sind. Die Kombination aus Schweigen und Zuhören, aus unseren Körpern und den Orten, das sind die grundlegenden Elemente. Aber letztlich kommt es immer darauf an, welcher Ort und welche Menschen involviert sind und was ihre spezielle Verbindung ist.</w:t>
      </w:r>
    </w:p>
    <w:p w14:paraId="7D2D46AB" w14:textId="77777777" w:rsidR="00C908A7" w:rsidRPr="003B35A2" w:rsidRDefault="00C908A7">
      <w:pPr>
        <w:rPr>
          <w:b/>
        </w:rPr>
      </w:pPr>
    </w:p>
    <w:p w14:paraId="61661391" w14:textId="386F70FB" w:rsidR="009A2B88" w:rsidRPr="003B35A2" w:rsidRDefault="003B35A2">
      <w:pPr>
        <w:rPr>
          <w:b/>
        </w:rPr>
      </w:pPr>
      <w:r w:rsidRPr="003B35A2">
        <w:rPr>
          <w:b/>
        </w:rPr>
        <w:t>Wirst du weiterhin mit Trauer arbeiten?</w:t>
      </w:r>
    </w:p>
    <w:p w14:paraId="264E22AE" w14:textId="77777777" w:rsidR="003B35A2" w:rsidRPr="003B35A2" w:rsidRDefault="003B35A2"/>
    <w:p w14:paraId="1E952A5B" w14:textId="21901CAD" w:rsidR="003B35A2" w:rsidRPr="003B35A2" w:rsidRDefault="003B35A2">
      <w:r w:rsidRPr="003B35A2">
        <w:t xml:space="preserve">Ja, und ich komme an den Anfang meiner Erzählung zurück. Die Auswirkungen der Pandemie waren in Peru so drastisch, </w:t>
      </w:r>
      <w:r>
        <w:t>fast dreihunderttausend</w:t>
      </w:r>
      <w:r w:rsidRPr="003B35A2">
        <w:t xml:space="preserve"> Menschen </w:t>
      </w:r>
      <w:r>
        <w:t>sind daran gestorben. Das sind etwa viermal so viele wie während der Diktatur. Und das hat dazu geführt, dass sich mein Fokus wieder verschoben hat. Ich habe im Jahr 2020 angefangen, vermehrt Literatur darüber zu lesen, wie wir Leben verstehen, und ich habe dabei einen sehr weitern Begriff von Leben</w:t>
      </w:r>
      <w:r w:rsidR="004B454A">
        <w:t xml:space="preserve"> und ein Interesse daran, anders über</w:t>
      </w:r>
      <w:r w:rsidR="00E8619B">
        <w:t xml:space="preserve"> Leben und Tod, </w:t>
      </w:r>
      <w:r w:rsidR="00703F80">
        <w:t>die Transition vom einen zum anderen</w:t>
      </w:r>
      <w:r w:rsidR="00E8619B">
        <w:t xml:space="preserve"> und ihre Komplementarität</w:t>
      </w:r>
      <w:r w:rsidR="00703F80">
        <w:t xml:space="preserve"> </w:t>
      </w:r>
      <w:r w:rsidR="004B454A">
        <w:t>nachzudenken</w:t>
      </w:r>
      <w:r>
        <w:t xml:space="preserve">. Der Verlust von Menschen in so hohem Ausmaß, aber auch die </w:t>
      </w:r>
      <w:r w:rsidR="00BD52E4">
        <w:t>beschleunigte Zerstörung des Amazonas und die steigenden Morde an indigenen Führungspersonen</w:t>
      </w:r>
      <w:r w:rsidR="00A91F1A">
        <w:t xml:space="preserve"> und </w:t>
      </w:r>
      <w:proofErr w:type="spellStart"/>
      <w:r w:rsidR="00A91F1A">
        <w:t>Umweltaktivist:innen</w:t>
      </w:r>
      <w:proofErr w:type="spellEnd"/>
      <w:r w:rsidR="00A91F1A">
        <w:t xml:space="preserve">, die sich gegen </w:t>
      </w:r>
      <w:proofErr w:type="spellStart"/>
      <w:r w:rsidR="00A91F1A">
        <w:t>Extraktivismus</w:t>
      </w:r>
      <w:proofErr w:type="spellEnd"/>
      <w:r w:rsidR="00A91F1A">
        <w:t xml:space="preserve"> zur Wehr setzen, hat mich dazu gebracht, mich einem neuen Projekt zuzuwenden, das ich »</w:t>
      </w:r>
      <w:proofErr w:type="spellStart"/>
      <w:r w:rsidR="00A91F1A">
        <w:t>Fertilizing</w:t>
      </w:r>
      <w:proofErr w:type="spellEnd"/>
      <w:r w:rsidR="00A91F1A">
        <w:t xml:space="preserve"> </w:t>
      </w:r>
      <w:proofErr w:type="spellStart"/>
      <w:r w:rsidR="00A91F1A">
        <w:t>Mourning</w:t>
      </w:r>
      <w:proofErr w:type="spellEnd"/>
      <w:r w:rsidR="00A91F1A">
        <w:t>« nenne. Trauer</w:t>
      </w:r>
      <w:r w:rsidR="00F27B65">
        <w:t>, sage ich darin,</w:t>
      </w:r>
      <w:r w:rsidR="00A91F1A">
        <w:t xml:space="preserve"> kann wie verstorbene Körper für die Erde befruchtend wirken. </w:t>
      </w:r>
      <w:r w:rsidR="00F27B65">
        <w:t xml:space="preserve">Wir müssen die Kämpfe erinnern, die </w:t>
      </w:r>
      <w:proofErr w:type="spellStart"/>
      <w:r w:rsidR="00F27B65">
        <w:t>die</w:t>
      </w:r>
      <w:proofErr w:type="spellEnd"/>
      <w:r w:rsidR="00F27B65">
        <w:t xml:space="preserve"> ermordeten gekämpft haben. Die künstlerischen Zugänge zum Naturbegriff, die ich in Europa kennenlerne, erscheinen mir oft ungenügend und uninformiert. Ich möchte mit der Tatsache arbeiten, dass der Schutz unseres Bodens, unserer Wälder und unseres Planeten inmitten der Klimakrise in vielen Teilen der Welt eine Frage von Leben und Tod ist. Und so haben mich die verschiedenen globalen Krisen – die Pandemie, die Klimakrise – dazu gebracht, wieder zurückzugehen zu Frage von Verlust und Trauer um menschliches Leben.</w:t>
      </w:r>
    </w:p>
    <w:p w14:paraId="6FFC6E3B" w14:textId="77777777" w:rsidR="00353DD1" w:rsidRDefault="00353DD1">
      <w:pPr>
        <w:rPr>
          <w:lang w:val="en-US"/>
        </w:rPr>
      </w:pPr>
    </w:p>
    <w:p w14:paraId="65ED172A" w14:textId="77777777" w:rsidR="00B36207" w:rsidRDefault="00B36207" w:rsidP="00B36207">
      <w:pPr>
        <w:rPr>
          <w:lang w:val="en-US"/>
        </w:rPr>
      </w:pPr>
    </w:p>
    <w:p w14:paraId="03469DF0" w14:textId="77777777" w:rsidR="00B36207" w:rsidRPr="009A2B88" w:rsidRDefault="00B36207">
      <w:pPr>
        <w:rPr>
          <w:lang w:val="en-US"/>
        </w:rPr>
      </w:pPr>
    </w:p>
    <w:sectPr w:rsidR="00B36207" w:rsidRPr="009A2B88" w:rsidSect="00DD6938">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28C"/>
    <w:rsid w:val="000772A4"/>
    <w:rsid w:val="00091E21"/>
    <w:rsid w:val="000C07A1"/>
    <w:rsid w:val="000C182E"/>
    <w:rsid w:val="0010415E"/>
    <w:rsid w:val="00125B7F"/>
    <w:rsid w:val="00170E65"/>
    <w:rsid w:val="0017463B"/>
    <w:rsid w:val="001F7D68"/>
    <w:rsid w:val="00234588"/>
    <w:rsid w:val="00263EA2"/>
    <w:rsid w:val="00296CC3"/>
    <w:rsid w:val="002E04DC"/>
    <w:rsid w:val="00331D85"/>
    <w:rsid w:val="00353DD1"/>
    <w:rsid w:val="00371FAF"/>
    <w:rsid w:val="003A38C6"/>
    <w:rsid w:val="003B13AB"/>
    <w:rsid w:val="003B35A2"/>
    <w:rsid w:val="003C5F9E"/>
    <w:rsid w:val="004279F3"/>
    <w:rsid w:val="004655D3"/>
    <w:rsid w:val="00476F89"/>
    <w:rsid w:val="004B454A"/>
    <w:rsid w:val="004D4FC7"/>
    <w:rsid w:val="005040DE"/>
    <w:rsid w:val="00506A97"/>
    <w:rsid w:val="005223C9"/>
    <w:rsid w:val="00564ED5"/>
    <w:rsid w:val="00565812"/>
    <w:rsid w:val="00572782"/>
    <w:rsid w:val="00577F4A"/>
    <w:rsid w:val="00585841"/>
    <w:rsid w:val="0059239D"/>
    <w:rsid w:val="005A6131"/>
    <w:rsid w:val="005B0B66"/>
    <w:rsid w:val="005C228C"/>
    <w:rsid w:val="005C35F6"/>
    <w:rsid w:val="005D0AFD"/>
    <w:rsid w:val="005D7AEB"/>
    <w:rsid w:val="005E2556"/>
    <w:rsid w:val="0066221B"/>
    <w:rsid w:val="00663B18"/>
    <w:rsid w:val="006A1010"/>
    <w:rsid w:val="006A6C4E"/>
    <w:rsid w:val="006F38BF"/>
    <w:rsid w:val="00703F80"/>
    <w:rsid w:val="007306C7"/>
    <w:rsid w:val="00743BAC"/>
    <w:rsid w:val="00755817"/>
    <w:rsid w:val="007A0212"/>
    <w:rsid w:val="007C1E37"/>
    <w:rsid w:val="007D7ADC"/>
    <w:rsid w:val="007E77FC"/>
    <w:rsid w:val="007F1FB1"/>
    <w:rsid w:val="008179EB"/>
    <w:rsid w:val="00823492"/>
    <w:rsid w:val="00827D02"/>
    <w:rsid w:val="008C0149"/>
    <w:rsid w:val="008C4D59"/>
    <w:rsid w:val="008D34A4"/>
    <w:rsid w:val="008F0FE3"/>
    <w:rsid w:val="008F3462"/>
    <w:rsid w:val="00924D39"/>
    <w:rsid w:val="00942736"/>
    <w:rsid w:val="009869BB"/>
    <w:rsid w:val="009A2B88"/>
    <w:rsid w:val="009C5222"/>
    <w:rsid w:val="00A02089"/>
    <w:rsid w:val="00A0543B"/>
    <w:rsid w:val="00A30817"/>
    <w:rsid w:val="00A91F1A"/>
    <w:rsid w:val="00A9659C"/>
    <w:rsid w:val="00AC4ED7"/>
    <w:rsid w:val="00AD1145"/>
    <w:rsid w:val="00AF6D5E"/>
    <w:rsid w:val="00B11489"/>
    <w:rsid w:val="00B36207"/>
    <w:rsid w:val="00BD52E4"/>
    <w:rsid w:val="00BE2596"/>
    <w:rsid w:val="00C13DD7"/>
    <w:rsid w:val="00C14F7A"/>
    <w:rsid w:val="00C353E9"/>
    <w:rsid w:val="00C51DE5"/>
    <w:rsid w:val="00C540E0"/>
    <w:rsid w:val="00C908A7"/>
    <w:rsid w:val="00CB0755"/>
    <w:rsid w:val="00CC5D0B"/>
    <w:rsid w:val="00CE3B25"/>
    <w:rsid w:val="00CE6205"/>
    <w:rsid w:val="00D04F7F"/>
    <w:rsid w:val="00D16FE5"/>
    <w:rsid w:val="00D17424"/>
    <w:rsid w:val="00D41F1D"/>
    <w:rsid w:val="00D4208F"/>
    <w:rsid w:val="00DC0164"/>
    <w:rsid w:val="00DD6938"/>
    <w:rsid w:val="00DE0E72"/>
    <w:rsid w:val="00E03D39"/>
    <w:rsid w:val="00E13E4D"/>
    <w:rsid w:val="00E53C9C"/>
    <w:rsid w:val="00E6536A"/>
    <w:rsid w:val="00E65CAE"/>
    <w:rsid w:val="00E66F36"/>
    <w:rsid w:val="00E8619B"/>
    <w:rsid w:val="00E96A8E"/>
    <w:rsid w:val="00F12476"/>
    <w:rsid w:val="00F27B65"/>
    <w:rsid w:val="00F67AA7"/>
    <w:rsid w:val="00F76B97"/>
    <w:rsid w:val="00FA2127"/>
    <w:rsid w:val="00FE0636"/>
    <w:rsid w:val="00FE6B1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916F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5C228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C228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5C228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C228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1062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2185</Words>
  <Characters>9836</Characters>
  <Application>Microsoft Macintosh Word</Application>
  <DocSecurity>0</DocSecurity>
  <Lines>156</Lines>
  <Paragraphs>22</Paragraphs>
  <ScaleCrop>false</ScaleCrop>
  <Company/>
  <LinksUpToDate>false</LinksUpToDate>
  <CharactersWithSpaces>11999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 Inc.</dc:creator>
  <cp:keywords/>
  <dc:description/>
  <cp:lastModifiedBy>Apple Inc.</cp:lastModifiedBy>
  <cp:revision>2</cp:revision>
  <dcterms:created xsi:type="dcterms:W3CDTF">2022-10-07T10:25:00Z</dcterms:created>
  <dcterms:modified xsi:type="dcterms:W3CDTF">2022-10-07T10:25:00Z</dcterms:modified>
</cp:coreProperties>
</file>